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E" w:rsidRPr="00663126" w:rsidRDefault="00FA4CCE" w:rsidP="00FA4CCE">
      <w:pPr>
        <w:spacing w:line="360" w:lineRule="auto"/>
        <w:jc w:val="center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فهرست مطالب</w:t>
      </w:r>
    </w:p>
    <w:p w:rsidR="00A00504" w:rsidRDefault="00FA4CCE" w:rsidP="009B0470">
      <w:pPr>
        <w:pBdr>
          <w:bottom w:val="single" w:sz="4" w:space="1" w:color="auto"/>
        </w:pBd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  <w:r w:rsidRPr="00663126">
        <w:rPr>
          <w:rFonts w:asciiTheme="majorBidi" w:hAnsiTheme="majorBidi" w:cstheme="majorBidi"/>
          <w:b/>
          <w:bCs/>
          <w:szCs w:val="32"/>
          <w:rtl/>
        </w:rPr>
        <w:t>عنوان</w:t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</w:r>
      <w:r w:rsidRPr="00663126">
        <w:rPr>
          <w:rFonts w:asciiTheme="majorBidi" w:hAnsiTheme="majorBidi" w:cstheme="majorBidi"/>
          <w:b/>
          <w:bCs/>
          <w:szCs w:val="32"/>
          <w:rtl/>
        </w:rPr>
        <w:tab/>
        <w:t>صفحه</w:t>
      </w:r>
    </w:p>
    <w:p w:rsidR="009B0470" w:rsidRPr="004A4B38" w:rsidRDefault="009B0470" w:rsidP="009B0470">
      <w:pPr>
        <w:pStyle w:val="Heading1"/>
        <w:spacing w:line="276" w:lineRule="auto"/>
        <w:rPr>
          <w:rFonts w:asciiTheme="majorBidi" w:hAnsiTheme="majorBidi"/>
          <w:b w:val="0"/>
          <w:bCs w:val="0"/>
          <w:rtl/>
        </w:rPr>
      </w:pPr>
      <w:bookmarkStart w:id="0" w:name="_GoBack"/>
      <w:r w:rsidRPr="004A4B38">
        <w:rPr>
          <w:rFonts w:asciiTheme="majorBidi" w:hAnsiTheme="majorBidi"/>
          <w:b w:val="0"/>
          <w:bCs w:val="0"/>
          <w:rtl/>
        </w:rPr>
        <w:t>چكيده</w:t>
      </w:r>
    </w:p>
    <w:p w:rsidR="009B0470" w:rsidRPr="004A4B38" w:rsidRDefault="009B0470" w:rsidP="009B0470">
      <w:pPr>
        <w:rPr>
          <w:sz w:val="28"/>
          <w:szCs w:val="28"/>
        </w:rPr>
      </w:pPr>
    </w:p>
    <w:p w:rsidR="009B0470" w:rsidRPr="004A4B38" w:rsidRDefault="009B0470" w:rsidP="009B0470">
      <w:p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 xml:space="preserve">مقدمه 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>مفاهيم و ديدگاه‌هاي توسعه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>تفاوت‌ توسعه در مفهوم سنتي و پايدار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 xml:space="preserve">مديريت و توسعه 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>افقهاي آينده مفاهيم توسعه و مديريت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 xml:space="preserve">مديريت دولتي و توسعه 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 xml:space="preserve">توسعه و نقش‌ها و فعاليت‌هاي مديريتي دولت 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>سياستگذاري و تصميم‌گيريها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 xml:space="preserve">توسعه پايدار و مديريت دولتي 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 xml:space="preserve">نظام اداري توسعه 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color w:val="00008B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</w:rPr>
        <w:t xml:space="preserve">نتيجه‌گيري </w:t>
      </w:r>
      <w:r w:rsidRPr="004A4B38">
        <w:rPr>
          <w:rFonts w:asciiTheme="majorBidi" w:hAnsiTheme="majorBidi" w:cstheme="majorBidi"/>
          <w:sz w:val="28"/>
          <w:szCs w:val="28"/>
          <w:rtl/>
        </w:rPr>
        <w:br/>
      </w:r>
      <w:r w:rsidRPr="004A4B38">
        <w:rPr>
          <w:rFonts w:asciiTheme="majorBidi" w:hAnsiTheme="majorBidi" w:cstheme="majorBidi"/>
          <w:color w:val="00008B"/>
          <w:sz w:val="28"/>
          <w:szCs w:val="28"/>
          <w:rtl/>
        </w:rPr>
        <w:t>چالش های مدیریت دیجیتال در عصر ارتباطات حاضر</w:t>
      </w:r>
    </w:p>
    <w:p w:rsidR="009B0470" w:rsidRPr="004A4B38" w:rsidRDefault="009B0470" w:rsidP="009B0470">
      <w:pPr>
        <w:pStyle w:val="NormalWeb"/>
        <w:spacing w:line="276" w:lineRule="auto"/>
        <w:jc w:val="left"/>
        <w:rPr>
          <w:rFonts w:asciiTheme="majorBidi" w:hAnsiTheme="majorBidi" w:cstheme="majorBidi"/>
          <w:sz w:val="28"/>
          <w:szCs w:val="28"/>
          <w:rtl/>
        </w:rPr>
      </w:pPr>
      <w:r w:rsidRPr="004A4B38">
        <w:rPr>
          <w:rFonts w:asciiTheme="majorBidi" w:hAnsiTheme="majorBidi" w:cstheme="majorBidi"/>
          <w:sz w:val="28"/>
          <w:szCs w:val="28"/>
          <w:rtl/>
          <w:lang w:bidi="fa-IR"/>
        </w:rPr>
        <w:t> </w:t>
      </w:r>
      <w:r w:rsidRPr="004A4B38">
        <w:rPr>
          <w:rFonts w:asciiTheme="majorBidi" w:hAnsiTheme="majorBidi" w:cstheme="majorBidi"/>
          <w:sz w:val="28"/>
          <w:szCs w:val="28"/>
          <w:rtl/>
        </w:rPr>
        <w:t>مقدمه :</w:t>
      </w:r>
      <w:r w:rsidRPr="004A4B38">
        <w:rPr>
          <w:rFonts w:asciiTheme="majorBidi" w:hAnsiTheme="majorBidi" w:cstheme="majorBidi"/>
          <w:sz w:val="28"/>
          <w:szCs w:val="28"/>
          <w:rtl/>
        </w:rPr>
        <w:br/>
        <w:t>نتیجه :</w:t>
      </w:r>
      <w:r w:rsidRPr="004A4B38">
        <w:rPr>
          <w:rFonts w:asciiTheme="majorBidi" w:hAnsiTheme="majorBidi" w:cstheme="majorBidi"/>
          <w:sz w:val="28"/>
          <w:szCs w:val="28"/>
          <w:rtl/>
        </w:rPr>
        <w:br/>
        <w:t>منابع و مآخذ مورد استفاده:</w:t>
      </w:r>
    </w:p>
    <w:bookmarkEnd w:id="0"/>
    <w:p w:rsidR="009B0470" w:rsidRPr="00663126" w:rsidRDefault="009B0470" w:rsidP="00663126">
      <w:pPr>
        <w:spacing w:line="360" w:lineRule="auto"/>
        <w:jc w:val="lowKashida"/>
        <w:rPr>
          <w:rFonts w:asciiTheme="majorBidi" w:hAnsiTheme="majorBidi" w:cstheme="majorBidi"/>
          <w:b/>
          <w:bCs/>
          <w:szCs w:val="32"/>
          <w:rtl/>
        </w:rPr>
      </w:pPr>
    </w:p>
    <w:sectPr w:rsidR="009B0470" w:rsidRPr="00663126" w:rsidSect="005560A2">
      <w:pgSz w:w="11906" w:h="16838" w:code="9"/>
      <w:pgMar w:top="1440" w:right="1440" w:bottom="1440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0A2"/>
    <w:rsid w:val="000B4FAE"/>
    <w:rsid w:val="00414902"/>
    <w:rsid w:val="004A4B38"/>
    <w:rsid w:val="005560A2"/>
    <w:rsid w:val="006544B1"/>
    <w:rsid w:val="00663126"/>
    <w:rsid w:val="00733C1E"/>
    <w:rsid w:val="008907E1"/>
    <w:rsid w:val="009B0470"/>
    <w:rsid w:val="00A00504"/>
    <w:rsid w:val="00C93A48"/>
    <w:rsid w:val="00D70564"/>
    <w:rsid w:val="00FA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0A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TOC2"/>
    <w:next w:val="Normal"/>
    <w:link w:val="Heading2Char"/>
    <w:autoRedefine/>
    <w:qFormat/>
    <w:rsid w:val="00733C1E"/>
    <w:pPr>
      <w:keepNext/>
      <w:spacing w:after="0" w:line="660" w:lineRule="atLeast"/>
      <w:ind w:left="0"/>
      <w:jc w:val="both"/>
      <w:outlineLvl w:val="1"/>
    </w:pPr>
    <w:rPr>
      <w:rFonts w:ascii="Arial" w:hAnsi="Arial" w:cs="B Zar"/>
      <w:b/>
      <w:bCs/>
      <w:color w:val="000000"/>
      <w:sz w:val="28"/>
      <w:szCs w:val="28"/>
      <w:lang w:bidi="fa-IR"/>
    </w:rPr>
  </w:style>
  <w:style w:type="paragraph" w:styleId="Heading3">
    <w:name w:val="heading 3"/>
    <w:basedOn w:val="TOC3"/>
    <w:next w:val="Normal"/>
    <w:link w:val="Heading3Char"/>
    <w:qFormat/>
    <w:rsid w:val="00733C1E"/>
    <w:pPr>
      <w:keepNext/>
      <w:keepLines/>
      <w:spacing w:afterAutospacing="1" w:line="276" w:lineRule="auto"/>
      <w:ind w:left="0"/>
      <w:jc w:val="both"/>
      <w:outlineLvl w:val="2"/>
    </w:pPr>
    <w:rPr>
      <w:rFonts w:cs="Lotus"/>
      <w:b/>
      <w:bCs/>
      <w:szCs w:val="28"/>
    </w:rPr>
  </w:style>
  <w:style w:type="paragraph" w:styleId="Heading4">
    <w:name w:val="heading 4"/>
    <w:basedOn w:val="TOC6"/>
    <w:next w:val="Normal"/>
    <w:link w:val="Heading4Char"/>
    <w:qFormat/>
    <w:rsid w:val="00733C1E"/>
    <w:pPr>
      <w:keepNext/>
      <w:keepLines/>
      <w:spacing w:before="100" w:beforeAutospacing="1" w:afterAutospacing="1" w:line="276" w:lineRule="auto"/>
      <w:ind w:left="0"/>
      <w:jc w:val="both"/>
      <w:outlineLvl w:val="3"/>
    </w:pPr>
    <w:rPr>
      <w:rFonts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3C1E"/>
    <w:rPr>
      <w:rFonts w:ascii="Arial" w:eastAsia="Times New Roman" w:hAnsi="Arial" w:cs="B Zar"/>
      <w:b/>
      <w:bCs/>
      <w:color w:val="000000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733C1E"/>
    <w:rPr>
      <w:rFonts w:ascii="Times New Roman" w:eastAsia="Times New Roman" w:hAnsi="Times New Roman" w:cs="Lotus"/>
      <w:b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733C1E"/>
    <w:rPr>
      <w:rFonts w:ascii="Times New Roman" w:eastAsia="Times New Roman" w:hAnsi="Times New Roman" w:cs="Lotus"/>
      <w:sz w:val="24"/>
      <w:szCs w:val="28"/>
    </w:rPr>
  </w:style>
  <w:style w:type="paragraph" w:customStyle="1" w:styleId="NoSpacing1">
    <w:name w:val="No Spacing1"/>
    <w:aliases w:val="Figure"/>
    <w:basedOn w:val="TOC4"/>
    <w:rsid w:val="00733C1E"/>
    <w:pPr>
      <w:spacing w:before="100" w:beforeAutospacing="1" w:afterAutospacing="1"/>
      <w:ind w:left="0"/>
      <w:jc w:val="center"/>
    </w:pPr>
    <w:rPr>
      <w:rFonts w:cs="Lotus"/>
      <w:sz w:val="18"/>
    </w:rPr>
  </w:style>
  <w:style w:type="paragraph" w:customStyle="1" w:styleId="msolistparagraph0">
    <w:name w:val="msolistparagraph"/>
    <w:basedOn w:val="Normal"/>
    <w:rsid w:val="00733C1E"/>
    <w:pPr>
      <w:bidi w:val="0"/>
      <w:spacing w:before="100" w:beforeAutospacing="1" w:after="100" w:afterAutospacing="1" w:line="276" w:lineRule="auto"/>
      <w:ind w:left="720" w:firstLine="284"/>
      <w:contextualSpacing/>
      <w:jc w:val="both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33C1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33C1E"/>
    <w:pPr>
      <w:spacing w:after="100"/>
      <w:ind w:left="4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33C1E"/>
    <w:pPr>
      <w:spacing w:after="100"/>
      <w:ind w:left="12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33C1E"/>
    <w:pPr>
      <w:spacing w:after="100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9B0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rsid w:val="009B047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</dc:creator>
  <cp:keywords/>
  <dc:description/>
  <cp:lastModifiedBy>Olive</cp:lastModifiedBy>
  <cp:revision>10</cp:revision>
  <cp:lastPrinted>2009-04-09T16:40:00Z</cp:lastPrinted>
  <dcterms:created xsi:type="dcterms:W3CDTF">2009-04-09T16:27:00Z</dcterms:created>
  <dcterms:modified xsi:type="dcterms:W3CDTF">2014-07-07T07:39:00Z</dcterms:modified>
</cp:coreProperties>
</file>